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4D9" w:rsidRDefault="001E7BB6" w:rsidP="001E7BB6">
      <w:pPr>
        <w:jc w:val="center"/>
      </w:pPr>
      <w:r>
        <w:t>Understanding Chord Tuning, Balance, and Intonation</w:t>
      </w:r>
    </w:p>
    <w:p w:rsidR="001E7BB6" w:rsidRDefault="001E7BB6" w:rsidP="001E7BB6">
      <w:pPr>
        <w:jc w:val="center"/>
      </w:pPr>
    </w:p>
    <w:p w:rsidR="001E7BB6" w:rsidRDefault="001E7BB6" w:rsidP="001E7BB6">
      <w:pPr>
        <w:jc w:val="center"/>
      </w:pPr>
      <w:r>
        <w:t xml:space="preserve">Beth </w:t>
      </w:r>
      <w:proofErr w:type="spellStart"/>
      <w:r>
        <w:t>Bronk</w:t>
      </w:r>
      <w:proofErr w:type="spellEnd"/>
    </w:p>
    <w:p w:rsidR="001E7BB6" w:rsidRDefault="001E7BB6" w:rsidP="001E7BB6">
      <w:pPr>
        <w:jc w:val="center"/>
      </w:pPr>
      <w:r>
        <w:t>Texas Lutheran University</w:t>
      </w:r>
    </w:p>
    <w:p w:rsidR="001E7BB6" w:rsidRDefault="001E7BB6" w:rsidP="001E7BB6">
      <w:pPr>
        <w:jc w:val="center"/>
      </w:pPr>
    </w:p>
    <w:p w:rsidR="001E7BB6" w:rsidRDefault="001E7BB6" w:rsidP="001E7BB6">
      <w:pPr>
        <w:jc w:val="center"/>
      </w:pPr>
      <w:r>
        <w:t xml:space="preserve">Mary Ellen </w:t>
      </w:r>
      <w:proofErr w:type="spellStart"/>
      <w:r>
        <w:t>Cavitt</w:t>
      </w:r>
      <w:proofErr w:type="spellEnd"/>
    </w:p>
    <w:p w:rsidR="001E7BB6" w:rsidRDefault="001E7BB6" w:rsidP="001E7BB6">
      <w:pPr>
        <w:jc w:val="center"/>
      </w:pPr>
      <w:r>
        <w:t>Texas State University</w:t>
      </w:r>
    </w:p>
    <w:p w:rsidR="001E7BB6" w:rsidRDefault="001E7BB6" w:rsidP="001E7BB6">
      <w:pPr>
        <w:jc w:val="center"/>
      </w:pPr>
    </w:p>
    <w:p w:rsidR="001E7BB6" w:rsidRDefault="001E7BB6" w:rsidP="001E7BB6">
      <w:pPr>
        <w:jc w:val="center"/>
      </w:pPr>
      <w:r>
        <w:t>Outline of Presentation</w:t>
      </w:r>
    </w:p>
    <w:p w:rsidR="001E7BB6" w:rsidRDefault="001E7BB6"/>
    <w:p w:rsidR="001E7BB6" w:rsidRDefault="001E7BB6"/>
    <w:p w:rsidR="001E7BB6" w:rsidRDefault="001E7BB6" w:rsidP="001E7BB6">
      <w:pPr>
        <w:pStyle w:val="ListParagraph"/>
        <w:numPr>
          <w:ilvl w:val="0"/>
          <w:numId w:val="1"/>
        </w:numPr>
      </w:pPr>
      <w:r>
        <w:t>Pre- and Co-requisites for Development of Intonation Control</w:t>
      </w:r>
    </w:p>
    <w:p w:rsidR="001E7BB6" w:rsidRDefault="001E7BB6" w:rsidP="001E7BB6">
      <w:pPr>
        <w:pStyle w:val="ListParagraph"/>
        <w:numPr>
          <w:ilvl w:val="0"/>
          <w:numId w:val="1"/>
        </w:numPr>
      </w:pPr>
      <w:r>
        <w:t>Practical Knowledge and Skills for Teachers and Performers</w:t>
      </w:r>
    </w:p>
    <w:p w:rsidR="001E7BB6" w:rsidRDefault="001E7BB6" w:rsidP="001E7BB6">
      <w:pPr>
        <w:pStyle w:val="ListParagraph"/>
        <w:numPr>
          <w:ilvl w:val="0"/>
          <w:numId w:val="1"/>
        </w:numPr>
      </w:pPr>
      <w:r>
        <w:t>Equal Temperament Tuning – When, How, and Why</w:t>
      </w:r>
    </w:p>
    <w:p w:rsidR="001E7BB6" w:rsidRDefault="001E7BB6" w:rsidP="001E7BB6">
      <w:pPr>
        <w:pStyle w:val="ListParagraph"/>
        <w:numPr>
          <w:ilvl w:val="0"/>
          <w:numId w:val="1"/>
        </w:numPr>
        <w:tabs>
          <w:tab w:val="left" w:pos="1080"/>
        </w:tabs>
      </w:pPr>
      <w:r>
        <w:t>Just or Pure Intonation – When, How, and Why</w:t>
      </w:r>
      <w:bookmarkStart w:id="0" w:name="_GoBack"/>
      <w:bookmarkEnd w:id="0"/>
    </w:p>
    <w:p w:rsidR="001E7BB6" w:rsidRDefault="001E7BB6" w:rsidP="001E7BB6">
      <w:pPr>
        <w:pStyle w:val="ListParagraph"/>
        <w:numPr>
          <w:ilvl w:val="0"/>
          <w:numId w:val="1"/>
        </w:numPr>
        <w:tabs>
          <w:tab w:val="left" w:pos="1080"/>
        </w:tabs>
      </w:pPr>
      <w:r>
        <w:t>Value adjustments from Equal Temperament to Just Intonation</w:t>
      </w:r>
    </w:p>
    <w:p w:rsidR="001E7BB6" w:rsidRDefault="001E7BB6" w:rsidP="001E7BB6">
      <w:pPr>
        <w:pStyle w:val="ListParagraph"/>
        <w:numPr>
          <w:ilvl w:val="0"/>
          <w:numId w:val="1"/>
        </w:numPr>
        <w:tabs>
          <w:tab w:val="left" w:pos="1080"/>
        </w:tabs>
      </w:pPr>
      <w:r>
        <w:t>All keys are not created equally</w:t>
      </w:r>
    </w:p>
    <w:p w:rsidR="001E7BB6" w:rsidRDefault="001E7BB6" w:rsidP="001E7BB6">
      <w:pPr>
        <w:pStyle w:val="ListParagraph"/>
        <w:numPr>
          <w:ilvl w:val="0"/>
          <w:numId w:val="1"/>
        </w:numPr>
        <w:tabs>
          <w:tab w:val="left" w:pos="1080"/>
        </w:tabs>
      </w:pPr>
      <w:r>
        <w:t>Chord Tuning</w:t>
      </w:r>
    </w:p>
    <w:p w:rsidR="001E7BB6" w:rsidRDefault="001E7BB6" w:rsidP="001E7BB6">
      <w:pPr>
        <w:pStyle w:val="ListParagraph"/>
        <w:numPr>
          <w:ilvl w:val="1"/>
          <w:numId w:val="1"/>
        </w:numPr>
        <w:tabs>
          <w:tab w:val="left" w:pos="1080"/>
        </w:tabs>
      </w:pPr>
      <w:r>
        <w:t>Out of context</w:t>
      </w:r>
    </w:p>
    <w:p w:rsidR="001E7BB6" w:rsidRDefault="001E7BB6" w:rsidP="001E7BB6">
      <w:pPr>
        <w:pStyle w:val="ListParagraph"/>
        <w:numPr>
          <w:ilvl w:val="1"/>
          <w:numId w:val="1"/>
        </w:numPr>
        <w:tabs>
          <w:tab w:val="left" w:pos="1080"/>
        </w:tabs>
      </w:pPr>
      <w:r>
        <w:t>In context</w:t>
      </w:r>
    </w:p>
    <w:p w:rsidR="001E7BB6" w:rsidRDefault="001E7BB6" w:rsidP="001E7BB6">
      <w:pPr>
        <w:pStyle w:val="ListParagraph"/>
        <w:numPr>
          <w:ilvl w:val="1"/>
          <w:numId w:val="1"/>
        </w:numPr>
        <w:tabs>
          <w:tab w:val="left" w:pos="1080"/>
        </w:tabs>
      </w:pPr>
      <w:r>
        <w:t>Chord types and adjustments</w:t>
      </w:r>
    </w:p>
    <w:p w:rsidR="001E7BB6" w:rsidRDefault="001E7BB6" w:rsidP="001E7BB6">
      <w:pPr>
        <w:pStyle w:val="ListParagraph"/>
        <w:numPr>
          <w:ilvl w:val="1"/>
          <w:numId w:val="1"/>
        </w:numPr>
        <w:tabs>
          <w:tab w:val="left" w:pos="1080"/>
        </w:tabs>
      </w:pPr>
      <w:r>
        <w:t>Instrument specific adjustments</w:t>
      </w:r>
    </w:p>
    <w:p w:rsidR="001E7BB6" w:rsidRDefault="001E7BB6" w:rsidP="001E7BB6">
      <w:pPr>
        <w:pStyle w:val="ListParagraph"/>
        <w:numPr>
          <w:ilvl w:val="0"/>
          <w:numId w:val="1"/>
        </w:numPr>
        <w:tabs>
          <w:tab w:val="left" w:pos="1080"/>
        </w:tabs>
      </w:pPr>
      <w:r>
        <w:t>The effect of balance on tuning chords</w:t>
      </w:r>
    </w:p>
    <w:p w:rsidR="001E7BB6" w:rsidRDefault="001E7BB6" w:rsidP="001E7BB6">
      <w:pPr>
        <w:pStyle w:val="ListParagraph"/>
        <w:numPr>
          <w:ilvl w:val="0"/>
          <w:numId w:val="1"/>
        </w:numPr>
        <w:tabs>
          <w:tab w:val="left" w:pos="1080"/>
        </w:tabs>
      </w:pPr>
      <w:r>
        <w:t>Practical Applications and Demonstration of Chord Tuning</w:t>
      </w:r>
    </w:p>
    <w:p w:rsidR="001E7BB6" w:rsidRDefault="001E7BB6"/>
    <w:sectPr w:rsidR="001E7BB6" w:rsidSect="00B044D9">
      <w:pgSz w:w="12240" w:h="15840"/>
      <w:pgMar w:top="1080" w:right="1080" w:bottom="108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2773E"/>
    <w:multiLevelType w:val="hybridMultilevel"/>
    <w:tmpl w:val="DAE0498E"/>
    <w:lvl w:ilvl="0" w:tplc="C64260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BB6"/>
    <w:rsid w:val="001E7BB6"/>
    <w:rsid w:val="008B420D"/>
    <w:rsid w:val="009937E4"/>
    <w:rsid w:val="00B044D9"/>
    <w:rsid w:val="00CC1E62"/>
    <w:rsid w:val="00F352E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oNotEmbedSmartTags/>
  <w:decimalSymbol w:val="."/>
  <w:listSeparator w:val=","/>
  <w14:docId w14:val="5E3FAC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7E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352E0"/>
    <w:pPr>
      <w:keepNext/>
      <w:keepLines/>
      <w:spacing w:before="48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52E0"/>
    <w:rPr>
      <w:rFonts w:ascii="Times New Roman" w:eastAsiaTheme="majorEastAsia" w:hAnsi="Times New Roman" w:cstheme="majorBidi"/>
      <w:b/>
      <w:bCs/>
      <w:sz w:val="28"/>
      <w:szCs w:val="32"/>
    </w:rPr>
  </w:style>
  <w:style w:type="paragraph" w:styleId="ListParagraph">
    <w:name w:val="List Paragraph"/>
    <w:basedOn w:val="Normal"/>
    <w:uiPriority w:val="34"/>
    <w:qFormat/>
    <w:rsid w:val="001E7B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7E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352E0"/>
    <w:pPr>
      <w:keepNext/>
      <w:keepLines/>
      <w:spacing w:before="48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52E0"/>
    <w:rPr>
      <w:rFonts w:ascii="Times New Roman" w:eastAsiaTheme="majorEastAsia" w:hAnsi="Times New Roman" w:cstheme="majorBidi"/>
      <w:b/>
      <w:bCs/>
      <w:sz w:val="28"/>
      <w:szCs w:val="32"/>
    </w:rPr>
  </w:style>
  <w:style w:type="paragraph" w:styleId="ListParagraph">
    <w:name w:val="List Paragraph"/>
    <w:basedOn w:val="Normal"/>
    <w:uiPriority w:val="34"/>
    <w:qFormat/>
    <w:rsid w:val="001E7B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98</Words>
  <Characters>561</Characters>
  <Application>Microsoft Macintosh Word</Application>
  <DocSecurity>0</DocSecurity>
  <Lines>4</Lines>
  <Paragraphs>1</Paragraphs>
  <ScaleCrop>false</ScaleCrop>
  <Company>Texas State University</Company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Texas State User</dc:creator>
  <cp:keywords/>
  <dc:description/>
  <cp:lastModifiedBy>Texas State User</cp:lastModifiedBy>
  <cp:revision>1</cp:revision>
  <dcterms:created xsi:type="dcterms:W3CDTF">2013-04-19T22:30:00Z</dcterms:created>
  <dcterms:modified xsi:type="dcterms:W3CDTF">2013-04-19T22:44:00Z</dcterms:modified>
</cp:coreProperties>
</file>